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20B4" w:rsidRDefault="00E120B4" w:rsidP="00CA70A8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0B4" w:rsidRDefault="002026B8" w:rsidP="00E120B4">
      <w:pPr>
        <w:jc w:val="center"/>
        <w:rPr>
          <w:rFonts w:ascii="Arial" w:hAnsi="Arial" w:cs="Arial"/>
          <w:color w:val="222222"/>
          <w:sz w:val="21"/>
          <w:szCs w:val="21"/>
          <w:shd w:val="clear" w:color="auto" w:fill="FFFFFF"/>
        </w:rPr>
      </w:pPr>
      <w:r>
        <w:rPr>
          <w:sz w:val="144"/>
          <w:szCs w:val="144"/>
        </w:rPr>
        <w:t>«</w:t>
      </w:r>
      <w:r w:rsidR="006E77DA" w:rsidRPr="006E77DA">
        <w:rPr>
          <w:sz w:val="144"/>
          <w:szCs w:val="144"/>
        </w:rPr>
        <w:t>STOMPA</w:t>
      </w:r>
      <w:r>
        <w:rPr>
          <w:sz w:val="144"/>
          <w:szCs w:val="144"/>
        </w:rPr>
        <w:t>»</w:t>
      </w:r>
      <w:r w:rsidR="00E120B4">
        <w:rPr>
          <w:sz w:val="144"/>
          <w:szCs w:val="144"/>
        </w:rPr>
        <w:br/>
      </w:r>
      <w:r w:rsidR="00E120B4">
        <w:rPr>
          <w:sz w:val="96"/>
          <w:szCs w:val="96"/>
        </w:rPr>
        <w:t>VIKSUND 660</w:t>
      </w:r>
    </w:p>
    <w:p w:rsidR="00CA70A8" w:rsidRPr="003A138D" w:rsidRDefault="00CA70A8" w:rsidP="00E120B4">
      <w:pPr>
        <w:rPr>
          <w:b/>
          <w:sz w:val="28"/>
          <w:szCs w:val="28"/>
        </w:rPr>
      </w:pPr>
      <w:r w:rsidRPr="00BA573A">
        <w:rPr>
          <w:b/>
          <w:sz w:val="36"/>
          <w:szCs w:val="36"/>
          <w:u w:val="single"/>
        </w:rPr>
        <w:t>Info «Stompa»</w:t>
      </w:r>
      <w:r w:rsidRPr="003A138D">
        <w:rPr>
          <w:b/>
          <w:sz w:val="36"/>
          <w:szCs w:val="36"/>
        </w:rPr>
        <w:br/>
      </w:r>
      <w:r w:rsidRPr="003A138D">
        <w:rPr>
          <w:b/>
          <w:sz w:val="28"/>
          <w:szCs w:val="28"/>
        </w:rPr>
        <w:t>Verft: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  <w:t>Viksund på Askøy</w:t>
      </w:r>
      <w:r w:rsidRPr="003A138D">
        <w:rPr>
          <w:b/>
          <w:sz w:val="28"/>
          <w:szCs w:val="28"/>
        </w:rPr>
        <w:br/>
        <w:t>Byggeår: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  <w:t>1982</w:t>
      </w:r>
      <w:r w:rsidRPr="003A138D">
        <w:rPr>
          <w:b/>
          <w:sz w:val="28"/>
          <w:szCs w:val="28"/>
        </w:rPr>
        <w:br/>
        <w:t>Lengde: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  <w:t>6,6 m</w:t>
      </w:r>
      <w:r w:rsidRPr="003A138D">
        <w:rPr>
          <w:b/>
          <w:sz w:val="28"/>
          <w:szCs w:val="28"/>
        </w:rPr>
        <w:br/>
        <w:t>Bredde: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  <w:t>2,5 m</w:t>
      </w:r>
      <w:r w:rsidRPr="003A138D">
        <w:rPr>
          <w:b/>
          <w:sz w:val="28"/>
          <w:szCs w:val="28"/>
        </w:rPr>
        <w:br/>
        <w:t>Maskin: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</w:r>
      <w:proofErr w:type="spellStart"/>
      <w:r w:rsidRPr="003A138D">
        <w:rPr>
          <w:b/>
          <w:sz w:val="28"/>
          <w:szCs w:val="28"/>
        </w:rPr>
        <w:t>Yanmar</w:t>
      </w:r>
      <w:proofErr w:type="spellEnd"/>
      <w:r w:rsidRPr="003A138D">
        <w:rPr>
          <w:b/>
          <w:sz w:val="28"/>
          <w:szCs w:val="28"/>
        </w:rPr>
        <w:t xml:space="preserve"> </w:t>
      </w:r>
      <w:r w:rsidRPr="003A138D">
        <w:rPr>
          <w:b/>
          <w:sz w:val="28"/>
          <w:szCs w:val="28"/>
        </w:rPr>
        <w:br/>
        <w:t>Eier:</w:t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</w:r>
      <w:r w:rsidRPr="003A138D">
        <w:rPr>
          <w:b/>
          <w:sz w:val="28"/>
          <w:szCs w:val="28"/>
        </w:rPr>
        <w:tab/>
      </w:r>
      <w:r w:rsidR="008968B1">
        <w:rPr>
          <w:b/>
          <w:sz w:val="28"/>
          <w:szCs w:val="28"/>
        </w:rPr>
        <w:t xml:space="preserve">Sandviken </w:t>
      </w:r>
      <w:bookmarkStart w:id="0" w:name="_GoBack"/>
      <w:bookmarkEnd w:id="0"/>
      <w:r w:rsidRPr="003A138D">
        <w:rPr>
          <w:b/>
          <w:sz w:val="28"/>
          <w:szCs w:val="28"/>
        </w:rPr>
        <w:t>Kystlag</w:t>
      </w:r>
    </w:p>
    <w:p w:rsidR="003A138D" w:rsidRPr="003A138D" w:rsidRDefault="003A138D" w:rsidP="00E120B4">
      <w:pPr>
        <w:rPr>
          <w:sz w:val="28"/>
          <w:szCs w:val="28"/>
        </w:rPr>
      </w:pPr>
      <w:r w:rsidRPr="003A138D">
        <w:rPr>
          <w:rFonts w:ascii="Arial" w:hAnsi="Arial" w:cs="Arial"/>
          <w:b/>
          <w:color w:val="222222"/>
          <w:sz w:val="28"/>
          <w:szCs w:val="28"/>
          <w:shd w:val="clear" w:color="auto" w:fill="FFFFFF"/>
        </w:rPr>
        <w:t>Erling Viksund startet sin karriere i en bod i Sandviken i 1960. Han var besjelet av en ide: Å bygge båter som var trygge og solide, og som kunne brukes av familien året rundt. Fine linjer fikk komme i annen rekke. Helhetsinntrykket skulle være soliditet, og sjødyktighet. Inspirasjon hadde han fått i det han fartet opp og ned langs Vestlandet, og besøkte trebåtbyggere. Her sugde han til seg impulser, dypt forankret i beste vestlandske båtbyggertradisjoner.</w:t>
      </w:r>
    </w:p>
    <w:sectPr w:rsidR="003A138D" w:rsidRPr="003A1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DA"/>
    <w:rsid w:val="002026B8"/>
    <w:rsid w:val="002C188D"/>
    <w:rsid w:val="003A138D"/>
    <w:rsid w:val="005173C6"/>
    <w:rsid w:val="006E77DA"/>
    <w:rsid w:val="008968B1"/>
    <w:rsid w:val="00BA573A"/>
    <w:rsid w:val="00CA70A8"/>
    <w:rsid w:val="00E120B4"/>
    <w:rsid w:val="00FE0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7DE55"/>
  <w15:chartTrackingRefBased/>
  <w15:docId w15:val="{E5225017-9117-4FAA-812D-C55361FCC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semiHidden/>
    <w:unhideWhenUsed/>
    <w:rsid w:val="00E120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97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9</cp:revision>
  <cp:lastPrinted>2019-04-09T12:28:00Z</cp:lastPrinted>
  <dcterms:created xsi:type="dcterms:W3CDTF">2019-03-26T13:50:00Z</dcterms:created>
  <dcterms:modified xsi:type="dcterms:W3CDTF">2019-05-13T08:16:00Z</dcterms:modified>
</cp:coreProperties>
</file>