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2479" w:rsidRDefault="008B0395" w:rsidP="00061CD0">
      <w:pPr>
        <w:jc w:val="center"/>
        <w:rPr>
          <w:sz w:val="144"/>
          <w:szCs w:val="144"/>
        </w:rPr>
      </w:pPr>
      <w:r>
        <w:rPr>
          <w:noProof/>
        </w:rPr>
        <w:drawing>
          <wp:inline distT="0" distB="0" distL="0" distR="0">
            <wp:extent cx="5760720" cy="3240405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88D" w:rsidRPr="001B568C" w:rsidRDefault="00B75566" w:rsidP="00061CD0">
      <w:pPr>
        <w:jc w:val="center"/>
        <w:rPr>
          <w:b/>
          <w:sz w:val="96"/>
          <w:szCs w:val="96"/>
        </w:rPr>
      </w:pPr>
      <w:r w:rsidRPr="001B568C">
        <w:rPr>
          <w:b/>
          <w:sz w:val="96"/>
          <w:szCs w:val="96"/>
        </w:rPr>
        <w:t>«</w:t>
      </w:r>
      <w:proofErr w:type="spellStart"/>
      <w:r w:rsidR="00061CD0" w:rsidRPr="001B568C">
        <w:rPr>
          <w:b/>
          <w:sz w:val="96"/>
          <w:szCs w:val="96"/>
        </w:rPr>
        <w:t>Mahogny</w:t>
      </w:r>
      <w:r w:rsidR="00420C4D">
        <w:rPr>
          <w:b/>
          <w:sz w:val="96"/>
          <w:szCs w:val="96"/>
        </w:rPr>
        <w:t>en</w:t>
      </w:r>
      <w:proofErr w:type="spellEnd"/>
      <w:r w:rsidRPr="001B568C">
        <w:rPr>
          <w:b/>
          <w:sz w:val="96"/>
          <w:szCs w:val="96"/>
        </w:rPr>
        <w:t>»</w:t>
      </w:r>
    </w:p>
    <w:p w:rsidR="00EE2479" w:rsidRDefault="00EE2479" w:rsidP="00EE2479">
      <w:pPr>
        <w:spacing w:after="0" w:line="276" w:lineRule="auto"/>
        <w:rPr>
          <w:rFonts w:ascii="Arial" w:eastAsia="Calibri" w:hAnsi="Arial" w:cs="Arial"/>
          <w:b/>
          <w:sz w:val="32"/>
          <w:szCs w:val="32"/>
          <w:u w:val="single"/>
        </w:rPr>
      </w:pPr>
    </w:p>
    <w:p w:rsidR="00EE2479" w:rsidRPr="001B568C" w:rsidRDefault="00EE2479" w:rsidP="00EE2479">
      <w:pPr>
        <w:spacing w:after="0" w:line="276" w:lineRule="auto"/>
        <w:rPr>
          <w:rFonts w:ascii="Arial" w:eastAsia="Calibri" w:hAnsi="Arial" w:cs="Arial"/>
          <w:b/>
          <w:sz w:val="36"/>
          <w:szCs w:val="36"/>
          <w:u w:val="single"/>
        </w:rPr>
      </w:pPr>
      <w:r w:rsidRPr="001B568C">
        <w:rPr>
          <w:rFonts w:ascii="Arial" w:eastAsia="Calibri" w:hAnsi="Arial" w:cs="Arial"/>
          <w:b/>
          <w:sz w:val="36"/>
          <w:szCs w:val="36"/>
          <w:u w:val="single"/>
        </w:rPr>
        <w:t>Fakta «</w:t>
      </w:r>
      <w:proofErr w:type="spellStart"/>
      <w:r w:rsidR="001B568C" w:rsidRPr="001B568C">
        <w:rPr>
          <w:rFonts w:ascii="Arial" w:eastAsia="Calibri" w:hAnsi="Arial" w:cs="Arial"/>
          <w:b/>
          <w:sz w:val="36"/>
          <w:szCs w:val="36"/>
          <w:u w:val="single"/>
        </w:rPr>
        <w:t>Mahogny</w:t>
      </w:r>
      <w:r w:rsidR="00420C4D">
        <w:rPr>
          <w:rFonts w:ascii="Arial" w:eastAsia="Calibri" w:hAnsi="Arial" w:cs="Arial"/>
          <w:b/>
          <w:sz w:val="36"/>
          <w:szCs w:val="36"/>
          <w:u w:val="single"/>
        </w:rPr>
        <w:t>en</w:t>
      </w:r>
      <w:proofErr w:type="spellEnd"/>
      <w:r w:rsidRPr="001B568C">
        <w:rPr>
          <w:rFonts w:ascii="Arial" w:eastAsia="Calibri" w:hAnsi="Arial" w:cs="Arial"/>
          <w:b/>
          <w:sz w:val="36"/>
          <w:szCs w:val="36"/>
          <w:u w:val="single"/>
        </w:rPr>
        <w:t>»</w:t>
      </w:r>
    </w:p>
    <w:p w:rsidR="00EE2479" w:rsidRPr="001B568C" w:rsidRDefault="001B568C" w:rsidP="00EE247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1B568C">
        <w:rPr>
          <w:rFonts w:ascii="Arial" w:eastAsia="Calibri" w:hAnsi="Arial" w:cs="Arial"/>
          <w:b/>
          <w:sz w:val="28"/>
          <w:szCs w:val="28"/>
        </w:rPr>
        <w:t>Bygget:</w:t>
      </w:r>
      <w:r w:rsidRPr="001B568C">
        <w:rPr>
          <w:rFonts w:ascii="Arial" w:eastAsia="Calibri" w:hAnsi="Arial" w:cs="Arial"/>
          <w:b/>
          <w:sz w:val="28"/>
          <w:szCs w:val="28"/>
        </w:rPr>
        <w:tab/>
      </w:r>
      <w:r w:rsidRPr="001B568C">
        <w:rPr>
          <w:rFonts w:ascii="Arial" w:eastAsia="Calibri" w:hAnsi="Arial" w:cs="Arial"/>
          <w:b/>
          <w:sz w:val="28"/>
          <w:szCs w:val="28"/>
        </w:rPr>
        <w:tab/>
      </w:r>
      <w:r w:rsidRPr="001B568C">
        <w:rPr>
          <w:rFonts w:ascii="Arial" w:eastAsia="Calibri" w:hAnsi="Arial" w:cs="Arial"/>
          <w:b/>
          <w:sz w:val="28"/>
          <w:szCs w:val="28"/>
        </w:rPr>
        <w:tab/>
        <w:t>Ukjent hvor, og trolig før 1940.</w:t>
      </w:r>
      <w:r w:rsidR="00EE2479" w:rsidRPr="001B568C">
        <w:rPr>
          <w:rFonts w:ascii="Arial" w:eastAsia="Calibri" w:hAnsi="Arial" w:cs="Arial"/>
          <w:b/>
          <w:sz w:val="28"/>
          <w:szCs w:val="28"/>
        </w:rPr>
        <w:br/>
        <w:t>Bygget som:</w:t>
      </w:r>
      <w:r w:rsidRPr="001B568C">
        <w:rPr>
          <w:rFonts w:ascii="Arial" w:eastAsia="Calibri" w:hAnsi="Arial" w:cs="Arial"/>
          <w:b/>
          <w:sz w:val="28"/>
          <w:szCs w:val="28"/>
        </w:rPr>
        <w:tab/>
      </w:r>
      <w:r w:rsidRPr="001B568C">
        <w:rPr>
          <w:rFonts w:ascii="Arial" w:eastAsia="Calibri" w:hAnsi="Arial" w:cs="Arial"/>
          <w:b/>
          <w:sz w:val="28"/>
          <w:szCs w:val="28"/>
        </w:rPr>
        <w:tab/>
        <w:t>Turbåt</w:t>
      </w:r>
    </w:p>
    <w:p w:rsidR="00EE2479" w:rsidRPr="001B568C" w:rsidRDefault="00EE2479" w:rsidP="00EE247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1B568C">
        <w:rPr>
          <w:rFonts w:ascii="Arial" w:eastAsia="Calibri" w:hAnsi="Arial" w:cs="Arial"/>
          <w:b/>
          <w:sz w:val="28"/>
          <w:szCs w:val="28"/>
        </w:rPr>
        <w:t xml:space="preserve">Lengde: </w:t>
      </w:r>
      <w:r w:rsidRPr="001B568C">
        <w:rPr>
          <w:rFonts w:ascii="Arial" w:eastAsia="Calibri" w:hAnsi="Arial" w:cs="Arial"/>
          <w:b/>
          <w:sz w:val="28"/>
          <w:szCs w:val="28"/>
        </w:rPr>
        <w:tab/>
      </w:r>
      <w:r w:rsidRPr="001B568C">
        <w:rPr>
          <w:rFonts w:ascii="Arial" w:eastAsia="Calibri" w:hAnsi="Arial" w:cs="Arial"/>
          <w:b/>
          <w:sz w:val="28"/>
          <w:szCs w:val="28"/>
        </w:rPr>
        <w:tab/>
      </w:r>
      <w:r w:rsidRPr="001B568C">
        <w:rPr>
          <w:rFonts w:ascii="Arial" w:eastAsia="Calibri" w:hAnsi="Arial" w:cs="Arial"/>
          <w:b/>
          <w:sz w:val="28"/>
          <w:szCs w:val="28"/>
        </w:rPr>
        <w:tab/>
      </w:r>
      <w:r w:rsidR="001B568C" w:rsidRPr="001B568C">
        <w:rPr>
          <w:rFonts w:ascii="Arial" w:eastAsia="Calibri" w:hAnsi="Arial" w:cs="Arial"/>
          <w:b/>
          <w:sz w:val="28"/>
          <w:szCs w:val="28"/>
        </w:rPr>
        <w:t>4,75 m</w:t>
      </w:r>
    </w:p>
    <w:p w:rsidR="00EE2479" w:rsidRPr="001B568C" w:rsidRDefault="00EE2479" w:rsidP="00EE247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1B568C">
        <w:rPr>
          <w:rFonts w:ascii="Arial" w:eastAsia="Calibri" w:hAnsi="Arial" w:cs="Arial"/>
          <w:b/>
          <w:sz w:val="28"/>
          <w:szCs w:val="28"/>
        </w:rPr>
        <w:t xml:space="preserve">Bredde: </w:t>
      </w:r>
      <w:r w:rsidR="001B568C" w:rsidRPr="001B568C">
        <w:rPr>
          <w:rFonts w:ascii="Arial" w:eastAsia="Calibri" w:hAnsi="Arial" w:cs="Arial"/>
          <w:b/>
          <w:sz w:val="28"/>
          <w:szCs w:val="28"/>
        </w:rPr>
        <w:tab/>
      </w:r>
      <w:r w:rsidR="001B568C" w:rsidRPr="001B568C">
        <w:rPr>
          <w:rFonts w:ascii="Arial" w:eastAsia="Calibri" w:hAnsi="Arial" w:cs="Arial"/>
          <w:b/>
          <w:sz w:val="28"/>
          <w:szCs w:val="28"/>
        </w:rPr>
        <w:tab/>
      </w:r>
      <w:r w:rsidR="001B568C" w:rsidRPr="001B568C">
        <w:rPr>
          <w:rFonts w:ascii="Arial" w:eastAsia="Calibri" w:hAnsi="Arial" w:cs="Arial"/>
          <w:b/>
          <w:sz w:val="28"/>
          <w:szCs w:val="28"/>
        </w:rPr>
        <w:tab/>
        <w:t>1,48 m</w:t>
      </w:r>
    </w:p>
    <w:p w:rsidR="00EE2479" w:rsidRPr="001B568C" w:rsidRDefault="00EE2479" w:rsidP="00EE247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1B568C">
        <w:rPr>
          <w:rFonts w:ascii="Arial" w:eastAsia="Calibri" w:hAnsi="Arial" w:cs="Arial"/>
          <w:b/>
          <w:sz w:val="28"/>
          <w:szCs w:val="28"/>
        </w:rPr>
        <w:t>Maskin:</w:t>
      </w:r>
      <w:r w:rsidR="001B568C" w:rsidRPr="001B568C">
        <w:rPr>
          <w:rFonts w:ascii="Arial" w:eastAsia="Calibri" w:hAnsi="Arial" w:cs="Arial"/>
          <w:b/>
          <w:sz w:val="28"/>
          <w:szCs w:val="28"/>
        </w:rPr>
        <w:tab/>
      </w:r>
      <w:r w:rsidR="001B568C" w:rsidRPr="001B568C">
        <w:rPr>
          <w:rFonts w:ascii="Arial" w:eastAsia="Calibri" w:hAnsi="Arial" w:cs="Arial"/>
          <w:b/>
          <w:sz w:val="28"/>
          <w:szCs w:val="28"/>
        </w:rPr>
        <w:tab/>
      </w:r>
      <w:r w:rsidR="001B568C" w:rsidRPr="001B568C">
        <w:rPr>
          <w:rFonts w:ascii="Arial" w:eastAsia="Calibri" w:hAnsi="Arial" w:cs="Arial"/>
          <w:b/>
          <w:sz w:val="28"/>
          <w:szCs w:val="28"/>
        </w:rPr>
        <w:tab/>
        <w:t>15 hk Honda påhengsmotor, 2018</w:t>
      </w:r>
      <w:r w:rsidR="00420C4D">
        <w:rPr>
          <w:rFonts w:ascii="Arial" w:eastAsia="Calibri" w:hAnsi="Arial" w:cs="Arial"/>
          <w:b/>
          <w:sz w:val="28"/>
          <w:szCs w:val="28"/>
        </w:rPr>
        <w:t xml:space="preserve"> modell</w:t>
      </w:r>
    </w:p>
    <w:p w:rsidR="00EE2479" w:rsidRPr="001B568C" w:rsidRDefault="00EE2479" w:rsidP="00EE2479">
      <w:pPr>
        <w:rPr>
          <w:rFonts w:ascii="Arial" w:eastAsia="Calibri" w:hAnsi="Arial" w:cs="Arial"/>
          <w:b/>
          <w:sz w:val="28"/>
          <w:szCs w:val="28"/>
        </w:rPr>
      </w:pPr>
      <w:r w:rsidRPr="001B568C">
        <w:rPr>
          <w:rFonts w:ascii="Arial" w:eastAsia="Calibri" w:hAnsi="Arial" w:cs="Arial"/>
          <w:b/>
          <w:sz w:val="28"/>
          <w:szCs w:val="28"/>
        </w:rPr>
        <w:t>Eier:</w:t>
      </w:r>
      <w:r w:rsidRPr="001B568C">
        <w:rPr>
          <w:rFonts w:ascii="Arial" w:eastAsia="Calibri" w:hAnsi="Arial" w:cs="Arial"/>
          <w:b/>
          <w:sz w:val="28"/>
          <w:szCs w:val="28"/>
        </w:rPr>
        <w:tab/>
      </w:r>
      <w:r w:rsidRPr="001B568C">
        <w:rPr>
          <w:rFonts w:ascii="Arial" w:eastAsia="Calibri" w:hAnsi="Arial" w:cs="Arial"/>
          <w:b/>
          <w:sz w:val="28"/>
          <w:szCs w:val="28"/>
        </w:rPr>
        <w:tab/>
      </w:r>
      <w:r w:rsidR="001B568C">
        <w:rPr>
          <w:rFonts w:ascii="Arial" w:eastAsia="Calibri" w:hAnsi="Arial" w:cs="Arial"/>
          <w:b/>
          <w:sz w:val="28"/>
          <w:szCs w:val="28"/>
        </w:rPr>
        <w:tab/>
      </w:r>
      <w:r w:rsidRPr="001B568C">
        <w:rPr>
          <w:rFonts w:ascii="Arial" w:eastAsia="Calibri" w:hAnsi="Arial" w:cs="Arial"/>
          <w:b/>
          <w:sz w:val="28"/>
          <w:szCs w:val="28"/>
        </w:rPr>
        <w:tab/>
        <w:t xml:space="preserve">Ivar </w:t>
      </w:r>
      <w:proofErr w:type="spellStart"/>
      <w:r w:rsidRPr="001B568C">
        <w:rPr>
          <w:rFonts w:ascii="Arial" w:eastAsia="Calibri" w:hAnsi="Arial" w:cs="Arial"/>
          <w:b/>
          <w:sz w:val="28"/>
          <w:szCs w:val="28"/>
        </w:rPr>
        <w:t>M.T.Sunde</w:t>
      </w:r>
      <w:proofErr w:type="spellEnd"/>
      <w:proofErr w:type="gramStart"/>
      <w:r w:rsidRPr="001B568C">
        <w:rPr>
          <w:rFonts w:ascii="Arial" w:eastAsia="Calibri" w:hAnsi="Arial" w:cs="Arial"/>
          <w:b/>
          <w:sz w:val="28"/>
          <w:szCs w:val="28"/>
        </w:rPr>
        <w:t xml:space="preserve">, </w:t>
      </w:r>
      <w:r w:rsidR="001B568C">
        <w:rPr>
          <w:rFonts w:ascii="Arial" w:eastAsia="Calibri" w:hAnsi="Arial" w:cs="Arial"/>
          <w:b/>
          <w:sz w:val="28"/>
          <w:szCs w:val="28"/>
        </w:rPr>
        <w:t xml:space="preserve"> tlf.</w:t>
      </w:r>
      <w:proofErr w:type="gramEnd"/>
      <w:r w:rsidR="001B568C">
        <w:rPr>
          <w:rFonts w:ascii="Arial" w:eastAsia="Calibri" w:hAnsi="Arial" w:cs="Arial"/>
          <w:b/>
          <w:sz w:val="28"/>
          <w:szCs w:val="28"/>
        </w:rPr>
        <w:t xml:space="preserve"> </w:t>
      </w:r>
      <w:r w:rsidRPr="001B568C">
        <w:rPr>
          <w:rFonts w:ascii="Arial" w:eastAsia="Calibri" w:hAnsi="Arial" w:cs="Arial"/>
          <w:b/>
          <w:sz w:val="28"/>
          <w:szCs w:val="28"/>
        </w:rPr>
        <w:t>46806601</w:t>
      </w:r>
    </w:p>
    <w:p w:rsidR="005479DE" w:rsidRDefault="005479DE" w:rsidP="00EE2479">
      <w:pPr>
        <w:rPr>
          <w:sz w:val="20"/>
          <w:szCs w:val="20"/>
        </w:rPr>
      </w:pPr>
    </w:p>
    <w:p w:rsidR="005479DE" w:rsidRPr="001B568C" w:rsidRDefault="001B568C" w:rsidP="005479DE">
      <w:pPr>
        <w:pStyle w:val="NormalWeb"/>
        <w:spacing w:before="120" w:beforeAutospacing="0" w:after="120" w:afterAutospacing="0"/>
        <w:rPr>
          <w:rFonts w:asciiTheme="minorHAnsi" w:hAnsiTheme="minorHAnsi" w:cstheme="minorHAnsi"/>
          <w:b/>
          <w:color w:val="222222"/>
          <w:sz w:val="28"/>
          <w:szCs w:val="28"/>
        </w:rPr>
      </w:pPr>
      <w:r>
        <w:rPr>
          <w:rFonts w:asciiTheme="minorHAnsi" w:hAnsiTheme="minorHAnsi" w:cstheme="minorHAnsi"/>
          <w:b/>
          <w:color w:val="222222"/>
          <w:sz w:val="28"/>
          <w:szCs w:val="28"/>
        </w:rPr>
        <w:t>Passbåtene</w:t>
      </w:r>
      <w:r w:rsidR="005479DE" w:rsidRPr="001B568C">
        <w:rPr>
          <w:rFonts w:asciiTheme="minorHAnsi" w:hAnsiTheme="minorHAnsi" w:cstheme="minorHAnsi"/>
          <w:b/>
          <w:color w:val="222222"/>
          <w:sz w:val="28"/>
          <w:szCs w:val="28"/>
        </w:rPr>
        <w:t xml:space="preserve"> ble gjerne bygd i tre som klinkbygde turbåter før de ble fremstilt i mer moderne materiale som plast fra 1960-tallet. En passbåt er ment for dagsturer uten overnattingsmuligheter. </w:t>
      </w:r>
    </w:p>
    <w:p w:rsidR="005479DE" w:rsidRPr="005479DE" w:rsidRDefault="005479DE" w:rsidP="001B568C">
      <w:pPr>
        <w:pStyle w:val="NormalWeb"/>
        <w:spacing w:before="120" w:beforeAutospacing="0" w:after="120" w:afterAutospacing="0"/>
        <w:rPr>
          <w:sz w:val="20"/>
          <w:szCs w:val="20"/>
        </w:rPr>
      </w:pPr>
      <w:r w:rsidRPr="001B568C">
        <w:rPr>
          <w:rFonts w:asciiTheme="minorHAnsi" w:hAnsiTheme="minorHAnsi" w:cstheme="minorHAnsi"/>
          <w:b/>
          <w:color w:val="222222"/>
          <w:sz w:val="28"/>
          <w:szCs w:val="28"/>
        </w:rPr>
        <w:t xml:space="preserve">De fremste norske båtbyggerne er brødrene With som i 1936 lagde en serie passbåter inspirert av Oslojollen, deretter 15-16 fot lange passbåter bygd på grunnlag av Bror Withs tidligere racerbåter i </w:t>
      </w:r>
      <w:proofErr w:type="spellStart"/>
      <w:r w:rsidRPr="001B568C">
        <w:rPr>
          <w:rFonts w:asciiTheme="minorHAnsi" w:hAnsiTheme="minorHAnsi" w:cstheme="minorHAnsi"/>
          <w:b/>
          <w:color w:val="222222"/>
          <w:sz w:val="28"/>
          <w:szCs w:val="28"/>
        </w:rPr>
        <w:t>mahogny</w:t>
      </w:r>
      <w:proofErr w:type="spellEnd"/>
      <w:r w:rsidRPr="001B568C">
        <w:rPr>
          <w:rFonts w:asciiTheme="minorHAnsi" w:hAnsiTheme="minorHAnsi" w:cstheme="minorHAnsi"/>
          <w:b/>
          <w:color w:val="222222"/>
          <w:sz w:val="28"/>
          <w:szCs w:val="28"/>
        </w:rPr>
        <w:t xml:space="preserve"> som dannet grunnlaget for alle fritidsbåtene produsert av brødrene With både i tre og i plast. Bror With gav sine passbåte</w:t>
      </w:r>
      <w:r w:rsidR="00420C4D">
        <w:rPr>
          <w:rFonts w:asciiTheme="minorHAnsi" w:hAnsiTheme="minorHAnsi" w:cstheme="minorHAnsi"/>
          <w:b/>
          <w:color w:val="222222"/>
          <w:sz w:val="28"/>
          <w:szCs w:val="28"/>
        </w:rPr>
        <w:t xml:space="preserve">r </w:t>
      </w:r>
      <w:r w:rsidRPr="001B568C">
        <w:rPr>
          <w:rFonts w:asciiTheme="minorHAnsi" w:hAnsiTheme="minorHAnsi" w:cstheme="minorHAnsi"/>
          <w:b/>
          <w:color w:val="222222"/>
          <w:sz w:val="28"/>
          <w:szCs w:val="28"/>
        </w:rPr>
        <w:t>et norsk særpreg</w:t>
      </w:r>
      <w:bookmarkStart w:id="0" w:name="_GoBack"/>
      <w:bookmarkEnd w:id="0"/>
      <w:r w:rsidRPr="001B568C">
        <w:rPr>
          <w:rFonts w:ascii="Arial" w:hAnsi="Arial" w:cs="Arial"/>
          <w:color w:val="222222"/>
          <w:sz w:val="28"/>
          <w:szCs w:val="28"/>
        </w:rPr>
        <w:t xml:space="preserve"> </w:t>
      </w:r>
      <w:r w:rsidRPr="001B568C">
        <w:rPr>
          <w:rFonts w:asciiTheme="minorHAnsi" w:hAnsiTheme="minorHAnsi" w:cstheme="minorHAnsi"/>
          <w:b/>
          <w:color w:val="222222"/>
          <w:sz w:val="28"/>
          <w:szCs w:val="28"/>
        </w:rPr>
        <w:t>med et vakker utseende,</w:t>
      </w:r>
      <w:r w:rsidRPr="001B568C">
        <w:rPr>
          <w:rFonts w:ascii="Arial" w:hAnsi="Arial" w:cs="Arial"/>
          <w:color w:val="222222"/>
          <w:sz w:val="28"/>
          <w:szCs w:val="28"/>
        </w:rPr>
        <w:t xml:space="preserve"> </w:t>
      </w:r>
      <w:r w:rsidRPr="001B568C">
        <w:rPr>
          <w:rFonts w:asciiTheme="minorHAnsi" w:hAnsiTheme="minorHAnsi" w:cstheme="minorHAnsi"/>
          <w:b/>
          <w:color w:val="222222"/>
          <w:sz w:val="28"/>
          <w:szCs w:val="28"/>
        </w:rPr>
        <w:t xml:space="preserve">helst med snekkebaug, han ville videreføre den norske båttradisjonen over på den nye båttypen. </w:t>
      </w:r>
    </w:p>
    <w:sectPr w:rsidR="005479DE" w:rsidRPr="005479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1CD0"/>
    <w:rsid w:val="00061CD0"/>
    <w:rsid w:val="001B568C"/>
    <w:rsid w:val="002C188D"/>
    <w:rsid w:val="00420C4D"/>
    <w:rsid w:val="005479DE"/>
    <w:rsid w:val="008B0395"/>
    <w:rsid w:val="00B75566"/>
    <w:rsid w:val="00EE2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5E57C"/>
  <w15:chartTrackingRefBased/>
  <w15:docId w15:val="{4B6F3616-CD6D-463F-A7F2-F3FC100A6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479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styleId="Hyperkobling">
    <w:name w:val="Hyperlink"/>
    <w:basedOn w:val="Standardskriftforavsnitt"/>
    <w:uiPriority w:val="99"/>
    <w:semiHidden/>
    <w:unhideWhenUsed/>
    <w:rsid w:val="005479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97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139</Words>
  <Characters>740</Characters>
  <Application>Microsoft Office Word</Application>
  <DocSecurity>0</DocSecurity>
  <Lines>6</Lines>
  <Paragraphs>1</Paragraphs>
  <ScaleCrop>false</ScaleCrop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8</cp:revision>
  <dcterms:created xsi:type="dcterms:W3CDTF">2019-03-26T09:48:00Z</dcterms:created>
  <dcterms:modified xsi:type="dcterms:W3CDTF">2019-05-13T06:49:00Z</dcterms:modified>
</cp:coreProperties>
</file>